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3303" w:rsidRPr="003C796D" w:rsidP="006B3303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B3303" w:rsidRPr="003C796D" w:rsidP="006B3303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2-891-2004/2026</w:t>
      </w:r>
    </w:p>
    <w:p w:rsidR="006B3303" w:rsidRPr="003C796D" w:rsidP="006B3303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303" w:rsidRPr="003C796D" w:rsidP="006B3303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3C796D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6B3303" w:rsidRPr="003C796D" w:rsidP="006B3303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796D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B3303" w:rsidRPr="003C796D" w:rsidP="006B3303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C796D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B3303" w:rsidRPr="003C796D" w:rsidP="006B3303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>23 апреля 2026 года                                                                                     г. Нефтеюганск</w:t>
      </w:r>
    </w:p>
    <w:p w:rsidR="006B3303" w:rsidRPr="003C796D" w:rsidP="006B3303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6B3303" w:rsidRPr="003C796D" w:rsidP="006B330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6B3303" w:rsidRPr="003C796D" w:rsidP="006B3303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6B3303" w:rsidRPr="003C796D" w:rsidP="006B3303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ООО МКК «А ДЕН</w:t>
      </w: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>ЬГИ» к Неподобной М.Г.</w:t>
      </w: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6B3303" w:rsidRPr="003C796D" w:rsidP="006B3303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6B3303" w:rsidRPr="003C796D" w:rsidP="006B3303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6B3303" w:rsidRPr="003C796D" w:rsidP="006B3303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3C796D" w:rsidR="0070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МКК «А ДЕНЬГИ» к Неподобной </w:t>
      </w: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>М.Г.</w:t>
      </w:r>
      <w:r w:rsidRPr="003C796D" w:rsidR="0070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по договору займа, судебных расходов </w:t>
      </w:r>
      <w:r w:rsidRPr="003C796D">
        <w:rPr>
          <w:sz w:val="24"/>
          <w:szCs w:val="24"/>
        </w:rPr>
        <w:t xml:space="preserve">- </w:t>
      </w: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6B3303" w:rsidRPr="003C796D" w:rsidP="006B3303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C796D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3C796D" w:rsidR="0070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Неподобной </w:t>
      </w: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>М.Г.</w:t>
      </w:r>
      <w:r w:rsidRPr="003C796D" w:rsidR="0070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C796D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3C796D" w:rsidR="0070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МКК «А ДЕНЬГИ» </w:t>
      </w: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3C796D" w:rsidR="00706669">
        <w:rPr>
          <w:rFonts w:ascii="Times New Roman" w:eastAsia="Times New Roman" w:hAnsi="Times New Roman" w:cs="Times New Roman"/>
          <w:sz w:val="24"/>
          <w:szCs w:val="24"/>
          <w:lang w:eastAsia="ru-RU"/>
        </w:rPr>
        <w:t>7708400979</w:t>
      </w: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от </w:t>
      </w:r>
      <w:r w:rsidRPr="003C796D" w:rsidR="00B73649">
        <w:rPr>
          <w:rFonts w:ascii="Times New Roman" w:eastAsia="Times New Roman" w:hAnsi="Times New Roman" w:cs="Times New Roman"/>
          <w:sz w:val="24"/>
          <w:szCs w:val="24"/>
          <w:lang w:eastAsia="ru-RU"/>
        </w:rPr>
        <w:t>21.04.2025</w:t>
      </w: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3C796D" w:rsidR="00B73649">
        <w:rPr>
          <w:rFonts w:ascii="Times New Roman" w:eastAsia="Times New Roman" w:hAnsi="Times New Roman" w:cs="Times New Roman"/>
          <w:sz w:val="24"/>
          <w:szCs w:val="24"/>
          <w:lang w:eastAsia="ru-RU"/>
        </w:rPr>
        <w:t>46900</w:t>
      </w:r>
      <w:r w:rsidRPr="003C79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3C796D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 </w:t>
      </w:r>
      <w:r w:rsidRPr="003C796D" w:rsidR="00B73649">
        <w:rPr>
          <w:rFonts w:ascii="Times New Roman" w:hAnsi="Times New Roman" w:cs="Times New Roman"/>
          <w:sz w:val="24"/>
          <w:szCs w:val="24"/>
        </w:rPr>
        <w:t>50 900</w:t>
      </w:r>
      <w:r w:rsidRPr="003C796D">
        <w:rPr>
          <w:rFonts w:ascii="Times New Roman" w:hAnsi="Times New Roman" w:cs="Times New Roman"/>
          <w:sz w:val="24"/>
          <w:szCs w:val="24"/>
        </w:rPr>
        <w:t xml:space="preserve"> (</w:t>
      </w:r>
      <w:r w:rsidRPr="003C796D" w:rsidR="00B73649">
        <w:rPr>
          <w:rFonts w:ascii="Times New Roman" w:hAnsi="Times New Roman" w:cs="Times New Roman"/>
          <w:sz w:val="24"/>
          <w:szCs w:val="24"/>
        </w:rPr>
        <w:t>пятьдесят тысяч девятьсот</w:t>
      </w:r>
      <w:r w:rsidRPr="003C796D">
        <w:rPr>
          <w:rFonts w:ascii="Times New Roman" w:hAnsi="Times New Roman" w:cs="Times New Roman"/>
          <w:sz w:val="24"/>
          <w:szCs w:val="24"/>
        </w:rPr>
        <w:t xml:space="preserve">) рублей 00 копеек. </w:t>
      </w:r>
    </w:p>
    <w:p w:rsidR="006B3303" w:rsidRPr="003C796D" w:rsidP="006B330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</w:t>
      </w:r>
      <w:r w:rsidRPr="003C7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3C796D">
        <w:rPr>
          <w:sz w:val="24"/>
          <w:szCs w:val="24"/>
        </w:rPr>
        <w:t xml:space="preserve"> </w:t>
      </w:r>
      <w:r w:rsidRPr="003C7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</w:t>
      </w:r>
      <w:r w:rsidRPr="003C7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 w:rsidR="006B3303" w:rsidRPr="003C796D" w:rsidP="006B330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</w:t>
      </w:r>
      <w:r w:rsidRPr="003C7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</w:t>
      </w:r>
      <w:r w:rsidRPr="003C7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течение одного месяца со дня вынесения определения суда об отказе в удовлетворении заявления об отмене этого решения суда. </w:t>
      </w:r>
    </w:p>
    <w:p w:rsidR="006B3303" w:rsidRPr="003C796D" w:rsidP="006B3303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</w:t>
      </w:r>
      <w:r w:rsidRPr="003C7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</w:t>
      </w:r>
      <w:r w:rsidRPr="003C7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заявление подано, - в течение одного месяца со дня вынесения определения суда об отказе в удовлетворении этого заявления. </w:t>
      </w:r>
    </w:p>
    <w:p w:rsidR="006B3303" w:rsidRPr="003C796D" w:rsidP="006B3303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303" w:rsidRPr="003C796D" w:rsidP="006B330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C796D">
        <w:rPr>
          <w:rFonts w:ascii="Times New Roman" w:hAnsi="Times New Roman"/>
          <w:sz w:val="24"/>
          <w:szCs w:val="24"/>
        </w:rPr>
        <w:t>Мировой судья                                                                                   Т.П. Постовалова</w:t>
      </w:r>
    </w:p>
    <w:p w:rsidR="00313327" w:rsidRPr="003C796D">
      <w:pPr>
        <w:rPr>
          <w:sz w:val="24"/>
          <w:szCs w:val="24"/>
        </w:rPr>
      </w:pPr>
    </w:p>
    <w:sectPr w:rsidSect="006B33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26"/>
    <w:rsid w:val="00313327"/>
    <w:rsid w:val="003C796D"/>
    <w:rsid w:val="006B3303"/>
    <w:rsid w:val="00706669"/>
    <w:rsid w:val="00711126"/>
    <w:rsid w:val="00B73649"/>
    <w:rsid w:val="00CC26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EAEB96-3DFC-4F3A-91AD-20691E15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30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C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C2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